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3E3F97" w:rsidRPr="00CC1E43" w:rsidTr="002716EC">
        <w:tc>
          <w:tcPr>
            <w:tcW w:w="3085" w:type="dxa"/>
          </w:tcPr>
          <w:p w:rsidR="003E3F97" w:rsidRPr="00AA1A71" w:rsidRDefault="003E3F97" w:rsidP="002716EC">
            <w:pPr>
              <w:rPr>
                <w:rFonts w:ascii="Arial" w:hAnsi="Arial" w:cs="Arial"/>
                <w:b/>
                <w:sz w:val="20"/>
              </w:rPr>
            </w:pPr>
            <w:r>
              <w:rPr>
                <w:rFonts w:ascii="Arial" w:hAnsi="Arial" w:cs="Arial"/>
                <w:b/>
                <w:sz w:val="20"/>
              </w:rPr>
              <w:t>Den:</w:t>
            </w:r>
            <w:r w:rsidR="003E15B4">
              <w:rPr>
                <w:rFonts w:ascii="Arial" w:hAnsi="Arial" w:cs="Arial"/>
                <w:b/>
                <w:sz w:val="20"/>
              </w:rPr>
              <w:t xml:space="preserve"> </w:t>
            </w:r>
            <w:r w:rsidR="00DD7013">
              <w:rPr>
                <w:rFonts w:ascii="Arial" w:hAnsi="Arial" w:cs="Arial"/>
                <w:b/>
                <w:sz w:val="20"/>
              </w:rPr>
              <w:t>17. januar 2018</w:t>
            </w:r>
          </w:p>
          <w:p w:rsidR="003E3F97" w:rsidRPr="00AA1A71" w:rsidRDefault="003E3F97" w:rsidP="002716EC">
            <w:pPr>
              <w:rPr>
                <w:rFonts w:ascii="Arial" w:hAnsi="Arial" w:cs="Arial"/>
                <w:b/>
                <w:sz w:val="20"/>
              </w:rPr>
            </w:pPr>
            <w:r w:rsidRPr="00AA1A71">
              <w:rPr>
                <w:rFonts w:ascii="Arial" w:hAnsi="Arial" w:cs="Arial"/>
                <w:b/>
                <w:sz w:val="20"/>
              </w:rPr>
              <w:t xml:space="preserve"> </w:t>
            </w:r>
          </w:p>
          <w:p w:rsidR="003E3F97" w:rsidRPr="00AA1A71" w:rsidRDefault="00DD7013" w:rsidP="002716EC">
            <w:pPr>
              <w:rPr>
                <w:rFonts w:ascii="Arial" w:hAnsi="Arial" w:cs="Arial"/>
                <w:b/>
                <w:sz w:val="20"/>
              </w:rPr>
            </w:pPr>
            <w:r>
              <w:rPr>
                <w:rFonts w:ascii="Arial" w:hAnsi="Arial" w:cs="Arial"/>
                <w:b/>
                <w:sz w:val="20"/>
              </w:rPr>
              <w:t>Kl. : 18:45</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Sted: </w:t>
            </w:r>
            <w:r w:rsidR="00DD7013">
              <w:rPr>
                <w:rFonts w:ascii="Arial" w:hAnsi="Arial" w:cs="Arial"/>
                <w:b/>
                <w:sz w:val="20"/>
              </w:rPr>
              <w:t>Jon</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Deltagere: </w:t>
            </w:r>
          </w:p>
          <w:p w:rsidR="003E3F97" w:rsidRPr="003338C3" w:rsidRDefault="003E3F97" w:rsidP="002716EC">
            <w:pPr>
              <w:rPr>
                <w:rFonts w:ascii="Arial" w:hAnsi="Arial" w:cs="Arial"/>
                <w:b/>
                <w:sz w:val="20"/>
              </w:rPr>
            </w:pPr>
            <w:r w:rsidRPr="003338C3">
              <w:rPr>
                <w:rFonts w:ascii="Arial" w:hAnsi="Arial" w:cs="Arial"/>
                <w:b/>
                <w:sz w:val="20"/>
              </w:rPr>
              <w:t>Jon</w:t>
            </w:r>
          </w:p>
          <w:p w:rsidR="003E3F97" w:rsidRPr="003338C3" w:rsidRDefault="003E3F97" w:rsidP="002716EC">
            <w:pPr>
              <w:rPr>
                <w:rFonts w:ascii="Arial" w:hAnsi="Arial" w:cs="Arial"/>
                <w:b/>
                <w:sz w:val="20"/>
              </w:rPr>
            </w:pPr>
            <w:r w:rsidRPr="003338C3">
              <w:rPr>
                <w:rFonts w:ascii="Arial" w:hAnsi="Arial" w:cs="Arial"/>
                <w:b/>
                <w:sz w:val="20"/>
              </w:rPr>
              <w:t>Debbie</w:t>
            </w:r>
          </w:p>
          <w:p w:rsidR="003E3F97" w:rsidRPr="003338C3" w:rsidRDefault="00D10583" w:rsidP="002716EC">
            <w:pPr>
              <w:rPr>
                <w:rFonts w:ascii="Arial" w:hAnsi="Arial" w:cs="Arial"/>
                <w:b/>
                <w:sz w:val="20"/>
              </w:rPr>
            </w:pPr>
            <w:r w:rsidRPr="003338C3">
              <w:rPr>
                <w:rFonts w:ascii="Arial" w:hAnsi="Arial" w:cs="Arial"/>
                <w:b/>
                <w:sz w:val="20"/>
              </w:rPr>
              <w:t>Lise</w:t>
            </w:r>
          </w:p>
          <w:p w:rsidR="005245ED" w:rsidRPr="003338C3" w:rsidRDefault="005245ED" w:rsidP="002716EC">
            <w:pPr>
              <w:rPr>
                <w:rFonts w:ascii="Arial" w:hAnsi="Arial" w:cs="Arial"/>
                <w:b/>
                <w:sz w:val="20"/>
              </w:rPr>
            </w:pPr>
          </w:p>
          <w:p w:rsidR="003E3F97" w:rsidRPr="005245ED" w:rsidRDefault="00A37D08" w:rsidP="002716EC">
            <w:pPr>
              <w:rPr>
                <w:rFonts w:ascii="Arial" w:hAnsi="Arial" w:cs="Arial"/>
                <w:b/>
                <w:sz w:val="20"/>
              </w:rPr>
            </w:pPr>
            <w:r>
              <w:rPr>
                <w:rFonts w:ascii="Arial" w:hAnsi="Arial" w:cs="Arial"/>
                <w:b/>
                <w:sz w:val="20"/>
              </w:rPr>
              <w:t>Deltog ikke</w:t>
            </w:r>
            <w:r w:rsidR="003E3F97" w:rsidRPr="005245ED">
              <w:rPr>
                <w:rFonts w:ascii="Arial" w:hAnsi="Arial" w:cs="Arial"/>
                <w:b/>
                <w:sz w:val="20"/>
              </w:rPr>
              <w:t xml:space="preserve"> </w:t>
            </w:r>
          </w:p>
          <w:p w:rsidR="003338C3" w:rsidRPr="00D10583" w:rsidRDefault="003E15B4" w:rsidP="00277A57">
            <w:pPr>
              <w:rPr>
                <w:rFonts w:ascii="Arial" w:hAnsi="Arial" w:cs="Arial"/>
                <w:b/>
                <w:sz w:val="20"/>
              </w:rPr>
            </w:pPr>
            <w:r>
              <w:rPr>
                <w:rFonts w:ascii="Arial" w:hAnsi="Arial" w:cs="Arial"/>
                <w:b/>
                <w:sz w:val="20"/>
              </w:rPr>
              <w:t>Jesper</w:t>
            </w:r>
            <w:r w:rsidR="00D62725">
              <w:rPr>
                <w:rFonts w:ascii="Arial" w:hAnsi="Arial" w:cs="Arial"/>
                <w:b/>
                <w:sz w:val="20"/>
              </w:rPr>
              <w:br/>
            </w:r>
            <w:proofErr w:type="spellStart"/>
            <w:r w:rsidR="00D62725">
              <w:rPr>
                <w:rFonts w:ascii="Arial" w:hAnsi="Arial" w:cs="Arial"/>
                <w:b/>
                <w:sz w:val="20"/>
              </w:rPr>
              <w:t>Gaby</w:t>
            </w:r>
            <w:proofErr w:type="spellEnd"/>
            <w:r w:rsidR="00DD7013">
              <w:rPr>
                <w:rFonts w:ascii="Arial" w:hAnsi="Arial" w:cs="Arial"/>
                <w:b/>
                <w:sz w:val="20"/>
              </w:rPr>
              <w:t xml:space="preserve"> </w:t>
            </w:r>
            <w:r w:rsidR="00D62725">
              <w:rPr>
                <w:rFonts w:ascii="Arial" w:hAnsi="Arial" w:cs="Arial"/>
                <w:b/>
                <w:sz w:val="20"/>
              </w:rPr>
              <w:br/>
              <w:t>T</w:t>
            </w:r>
            <w:r w:rsidR="00DD7013">
              <w:rPr>
                <w:rFonts w:ascii="Arial" w:hAnsi="Arial" w:cs="Arial"/>
                <w:b/>
                <w:sz w:val="20"/>
              </w:rPr>
              <w:t>homas (flyttet)</w:t>
            </w:r>
          </w:p>
        </w:tc>
        <w:tc>
          <w:tcPr>
            <w:tcW w:w="6521" w:type="dxa"/>
          </w:tcPr>
          <w:p w:rsidR="00277A57" w:rsidRDefault="003E3F97" w:rsidP="002716EC">
            <w:pPr>
              <w:rPr>
                <w:rFonts w:ascii="Arial" w:hAnsi="Arial" w:cs="Arial"/>
                <w:sz w:val="20"/>
              </w:rPr>
            </w:pPr>
            <w:r w:rsidRPr="00AA1A71">
              <w:rPr>
                <w:rFonts w:ascii="Arial" w:hAnsi="Arial" w:cs="Arial"/>
                <w:b/>
                <w:sz w:val="20"/>
              </w:rPr>
              <w:t>Dagsorden:</w:t>
            </w:r>
            <w:r w:rsidR="005245ED">
              <w:rPr>
                <w:rFonts w:ascii="Arial" w:hAnsi="Arial" w:cs="Arial"/>
                <w:b/>
                <w:sz w:val="20"/>
              </w:rPr>
              <w:t xml:space="preserve"> Møde </w:t>
            </w:r>
            <w:r w:rsidR="00DD7013">
              <w:rPr>
                <w:rFonts w:ascii="Arial" w:hAnsi="Arial" w:cs="Arial"/>
                <w:b/>
                <w:sz w:val="20"/>
              </w:rPr>
              <w:t>17</w:t>
            </w:r>
            <w:r w:rsidR="00EF6D4F">
              <w:rPr>
                <w:rFonts w:ascii="Arial" w:hAnsi="Arial" w:cs="Arial"/>
                <w:b/>
                <w:sz w:val="20"/>
              </w:rPr>
              <w:t>.</w:t>
            </w:r>
            <w:r w:rsidR="00A37D08">
              <w:rPr>
                <w:rFonts w:ascii="Arial" w:hAnsi="Arial" w:cs="Arial"/>
                <w:b/>
                <w:sz w:val="20"/>
              </w:rPr>
              <w:t xml:space="preserve"> </w:t>
            </w:r>
            <w:r w:rsidR="00DD7013">
              <w:rPr>
                <w:rFonts w:ascii="Arial" w:hAnsi="Arial" w:cs="Arial"/>
                <w:b/>
                <w:sz w:val="20"/>
              </w:rPr>
              <w:t>januar 2018</w:t>
            </w:r>
          </w:p>
          <w:p w:rsidR="00277A57" w:rsidRDefault="00277A57" w:rsidP="002716EC">
            <w:pPr>
              <w:rPr>
                <w:rFonts w:ascii="Arial" w:hAnsi="Arial" w:cs="Arial"/>
                <w:sz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 xml:space="preserve">1 /   Opfølgning – mødereferat – bestyrelsesmødet  20. september 2017. </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2 /   Siden sidst – diverse.</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3/     Økonomi:</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 xml:space="preserve">Status økonomi – her og nu  </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4/      Generalforsamling</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Planlægning dato og sted</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Afvikling</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 xml:space="preserve">Valg til bestyrelse og øvrige poster </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5/     Regnskab 20</w:t>
            </w:r>
            <w:r>
              <w:rPr>
                <w:rFonts w:ascii="Arial" w:hAnsi="Arial" w:cs="Arial"/>
                <w:sz w:val="20"/>
                <w:szCs w:val="20"/>
              </w:rPr>
              <w:t xml:space="preserve">17 &amp; budget 2018 – udkast </w:t>
            </w: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 xml:space="preserve">               </w:t>
            </w: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6/     Hjertestarter forslag.</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7 /    Hjemmeside – status webmaster.</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 xml:space="preserve">8/     Projekter uden for Grundejerforeningen. </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 xml:space="preserve">9/     Udvalg:    </w:t>
            </w:r>
          </w:p>
          <w:p w:rsidR="00DD7013" w:rsidRPr="00DD7013" w:rsidRDefault="00DD7013" w:rsidP="00DD7013">
            <w:pPr>
              <w:pStyle w:val="Ingenafstand"/>
              <w:numPr>
                <w:ilvl w:val="0"/>
                <w:numId w:val="7"/>
              </w:numPr>
              <w:rPr>
                <w:rFonts w:ascii="Arial" w:hAnsi="Arial" w:cs="Arial"/>
                <w:sz w:val="20"/>
                <w:szCs w:val="20"/>
              </w:rPr>
            </w:pPr>
            <w:r>
              <w:rPr>
                <w:rFonts w:ascii="Arial" w:hAnsi="Arial" w:cs="Arial"/>
                <w:sz w:val="20"/>
                <w:szCs w:val="20"/>
              </w:rPr>
              <w:t xml:space="preserve">Legepladsudvalg </w:t>
            </w:r>
            <w:r w:rsidRPr="00DD7013">
              <w:rPr>
                <w:rFonts w:ascii="Arial" w:hAnsi="Arial" w:cs="Arial"/>
                <w:sz w:val="20"/>
                <w:szCs w:val="20"/>
              </w:rPr>
              <w:t xml:space="preserve"> – ny rapport + behandling/ evt. reparationer</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 xml:space="preserve">Arealudvalg. </w:t>
            </w:r>
          </w:p>
          <w:p w:rsidR="00DD7013" w:rsidRPr="00DD7013" w:rsidRDefault="00DD7013" w:rsidP="00DD7013">
            <w:pPr>
              <w:pStyle w:val="Ingenafstand"/>
              <w:numPr>
                <w:ilvl w:val="0"/>
                <w:numId w:val="7"/>
              </w:numPr>
              <w:rPr>
                <w:rFonts w:ascii="Arial" w:hAnsi="Arial" w:cs="Arial"/>
                <w:sz w:val="20"/>
                <w:szCs w:val="20"/>
              </w:rPr>
            </w:pPr>
            <w:r w:rsidRPr="00DD7013">
              <w:rPr>
                <w:rFonts w:ascii="Arial" w:hAnsi="Arial" w:cs="Arial"/>
                <w:sz w:val="20"/>
                <w:szCs w:val="20"/>
              </w:rPr>
              <w:t>Arrangement udvalg. – de kommende arrangementer.</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10/    Eventuelt</w:t>
            </w:r>
          </w:p>
          <w:p w:rsidR="00DD7013" w:rsidRPr="00DD7013" w:rsidRDefault="00DD7013" w:rsidP="00DD7013">
            <w:pPr>
              <w:pStyle w:val="Ingenafstand"/>
              <w:rPr>
                <w:rFonts w:ascii="Arial" w:hAnsi="Arial" w:cs="Arial"/>
                <w:sz w:val="20"/>
                <w:szCs w:val="20"/>
              </w:rPr>
            </w:pPr>
          </w:p>
          <w:p w:rsidR="00DD7013" w:rsidRPr="00DD7013" w:rsidRDefault="00DD7013" w:rsidP="00DD7013">
            <w:pPr>
              <w:pStyle w:val="Ingenafstand"/>
              <w:rPr>
                <w:rFonts w:ascii="Arial" w:hAnsi="Arial" w:cs="Arial"/>
                <w:sz w:val="20"/>
                <w:szCs w:val="20"/>
              </w:rPr>
            </w:pPr>
            <w:r w:rsidRPr="00DD7013">
              <w:rPr>
                <w:rFonts w:ascii="Arial" w:hAnsi="Arial" w:cs="Arial"/>
                <w:sz w:val="20"/>
                <w:szCs w:val="20"/>
              </w:rPr>
              <w:t>11/    Næste bestyrelsesmøde.</w:t>
            </w:r>
          </w:p>
          <w:p w:rsidR="00DD7013" w:rsidRDefault="00DD7013" w:rsidP="00856166">
            <w:pPr>
              <w:pStyle w:val="Ingenafstand"/>
              <w:rPr>
                <w:rFonts w:ascii="Arial" w:hAnsi="Arial" w:cs="Arial"/>
                <w:sz w:val="20"/>
                <w:szCs w:val="20"/>
              </w:rPr>
            </w:pPr>
          </w:p>
          <w:p w:rsidR="00DD7013" w:rsidRDefault="00DD7013"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Referat</w:t>
            </w:r>
          </w:p>
          <w:p w:rsidR="003E3F97" w:rsidRDefault="003E3F97"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Ad1:</w:t>
            </w:r>
          </w:p>
          <w:p w:rsidR="00684096" w:rsidRDefault="00DD7013" w:rsidP="006364EE">
            <w:pPr>
              <w:rPr>
                <w:rFonts w:ascii="Arial" w:hAnsi="Arial" w:cs="Arial"/>
                <w:sz w:val="20"/>
              </w:rPr>
            </w:pPr>
            <w:r>
              <w:rPr>
                <w:rFonts w:ascii="Arial" w:hAnsi="Arial" w:cs="Arial"/>
                <w:sz w:val="20"/>
              </w:rPr>
              <w:t>Debbie følger op på, at der indhentes</w:t>
            </w:r>
            <w:r w:rsidR="00684096">
              <w:rPr>
                <w:rFonts w:ascii="Arial" w:hAnsi="Arial" w:cs="Arial"/>
                <w:sz w:val="20"/>
              </w:rPr>
              <w:t xml:space="preserve"> mailadresse til de nye i nr. 12.</w:t>
            </w:r>
          </w:p>
          <w:p w:rsidR="00684096" w:rsidRDefault="00684096" w:rsidP="006364EE">
            <w:pPr>
              <w:rPr>
                <w:rFonts w:ascii="Arial" w:hAnsi="Arial" w:cs="Arial"/>
                <w:sz w:val="20"/>
              </w:rPr>
            </w:pPr>
          </w:p>
          <w:p w:rsidR="0081280A" w:rsidRPr="0081280A" w:rsidRDefault="00684096" w:rsidP="00AA4657">
            <w:pPr>
              <w:rPr>
                <w:rFonts w:ascii="Arial" w:hAnsi="Arial" w:cs="Arial"/>
                <w:b/>
                <w:sz w:val="20"/>
              </w:rPr>
            </w:pPr>
            <w:r>
              <w:rPr>
                <w:rFonts w:ascii="Arial" w:hAnsi="Arial" w:cs="Arial"/>
                <w:sz w:val="20"/>
              </w:rPr>
              <w:t xml:space="preserve">Bestyrelsen arbejder videre på ideen om at holde et loppemarked på vejen. Debbie forhøre sig på Kommunen omkring eventuelle retningslinjer i den forbindelse. </w:t>
            </w:r>
            <w:r w:rsidR="000C6617">
              <w:rPr>
                <w:rFonts w:ascii="Arial" w:hAnsi="Arial" w:cs="Arial"/>
                <w:sz w:val="20"/>
              </w:rPr>
              <w:br/>
            </w:r>
            <w:r w:rsidR="000C6617" w:rsidRPr="006364EE">
              <w:rPr>
                <w:rFonts w:ascii="Arial" w:hAnsi="Arial" w:cs="Arial"/>
                <w:sz w:val="20"/>
              </w:rPr>
              <w:br/>
            </w:r>
            <w:r w:rsidR="0081280A">
              <w:rPr>
                <w:rFonts w:ascii="Arial" w:hAnsi="Arial" w:cs="Arial"/>
                <w:b/>
                <w:sz w:val="20"/>
              </w:rPr>
              <w:t>Ad2:</w:t>
            </w:r>
          </w:p>
          <w:p w:rsidR="00B10056" w:rsidRPr="00AA1A71" w:rsidRDefault="00684096" w:rsidP="00B10056">
            <w:pPr>
              <w:rPr>
                <w:rFonts w:ascii="Arial" w:hAnsi="Arial" w:cs="Arial"/>
                <w:sz w:val="20"/>
              </w:rPr>
            </w:pPr>
            <w:r>
              <w:rPr>
                <w:rFonts w:ascii="Arial" w:hAnsi="Arial" w:cs="Arial"/>
                <w:sz w:val="20"/>
              </w:rPr>
              <w:t xml:space="preserve">Kommunen har d. 29. september 2017 pr. brev tilbudt  at overtage ansvaret samt udgifterne for vores belysning på vejen. Bestyrelsen har sagt ja til Kommunens tilbud.  </w:t>
            </w:r>
          </w:p>
          <w:p w:rsidR="00816064" w:rsidRDefault="00816064" w:rsidP="00AA4657">
            <w:pPr>
              <w:rPr>
                <w:rFonts w:ascii="Arial" w:hAnsi="Arial" w:cs="Arial"/>
                <w:b/>
                <w:sz w:val="20"/>
              </w:rPr>
            </w:pPr>
          </w:p>
          <w:p w:rsidR="00684096" w:rsidRDefault="00684096" w:rsidP="00AA4657">
            <w:pPr>
              <w:rPr>
                <w:rFonts w:ascii="Arial" w:hAnsi="Arial" w:cs="Arial"/>
                <w:sz w:val="20"/>
              </w:rPr>
            </w:pPr>
            <w:r>
              <w:rPr>
                <w:rFonts w:ascii="Arial" w:hAnsi="Arial" w:cs="Arial"/>
                <w:sz w:val="20"/>
              </w:rPr>
              <w:t xml:space="preserve">Jon har d. 5. oktober 2017 modtaget en mail fra et af vores medlemmer, som oplyser om, at vores Grundejerforening ejer noget af den mark som ligger bagved plantebæltet for enden af vejen. </w:t>
            </w:r>
            <w:r w:rsidR="00236C34">
              <w:rPr>
                <w:rFonts w:ascii="Arial" w:hAnsi="Arial" w:cs="Arial"/>
                <w:sz w:val="20"/>
              </w:rPr>
              <w:t xml:space="preserve">Det viser sig at Grundejerforeningerne Potentilvej og </w:t>
            </w:r>
            <w:proofErr w:type="spellStart"/>
            <w:r w:rsidR="00236C34">
              <w:rPr>
                <w:rFonts w:ascii="Arial" w:hAnsi="Arial" w:cs="Arial"/>
                <w:sz w:val="20"/>
              </w:rPr>
              <w:t>Løvefodvej</w:t>
            </w:r>
            <w:proofErr w:type="spellEnd"/>
            <w:r w:rsidR="00236C34">
              <w:rPr>
                <w:rFonts w:ascii="Arial" w:hAnsi="Arial" w:cs="Arial"/>
                <w:sz w:val="20"/>
              </w:rPr>
              <w:t xml:space="preserve"> ejer en del af marken bag det grønne </w:t>
            </w:r>
            <w:proofErr w:type="spellStart"/>
            <w:r w:rsidR="00236C34">
              <w:rPr>
                <w:rFonts w:ascii="Arial" w:hAnsi="Arial" w:cs="Arial"/>
                <w:sz w:val="20"/>
              </w:rPr>
              <w:t>træbælte</w:t>
            </w:r>
            <w:proofErr w:type="spellEnd"/>
            <w:r w:rsidR="00236C34">
              <w:rPr>
                <w:rFonts w:ascii="Arial" w:hAnsi="Arial" w:cs="Arial"/>
                <w:sz w:val="20"/>
              </w:rPr>
              <w:t xml:space="preserve">. I dag dyrker en landmand korn på området. Hvis han gør det i 25 år uden at nogen gør opmærksom på at vi ejer grunden, har han vundet hævd på at dyrke jorden. </w:t>
            </w:r>
          </w:p>
          <w:p w:rsidR="00236C34" w:rsidRPr="00236C34" w:rsidRDefault="00236C34" w:rsidP="00AA4657">
            <w:pPr>
              <w:rPr>
                <w:rFonts w:ascii="Arial" w:hAnsi="Arial" w:cs="Arial"/>
                <w:b/>
                <w:sz w:val="20"/>
              </w:rPr>
            </w:pPr>
            <w:r>
              <w:rPr>
                <w:rFonts w:ascii="Arial" w:hAnsi="Arial" w:cs="Arial"/>
                <w:sz w:val="20"/>
              </w:rPr>
              <w:t xml:space="preserve">Jon vil tage henvendelsen med til møde i den overordnede Grundejerforening og høre hvad de tænker omkring denne oplysning. </w:t>
            </w:r>
          </w:p>
          <w:p w:rsidR="00684096" w:rsidRPr="0081280A" w:rsidRDefault="00684096" w:rsidP="00AA4657">
            <w:pPr>
              <w:rPr>
                <w:rFonts w:ascii="Arial" w:hAnsi="Arial" w:cs="Arial"/>
                <w:b/>
                <w:sz w:val="20"/>
              </w:rPr>
            </w:pPr>
          </w:p>
          <w:p w:rsidR="00236C34" w:rsidRPr="00236C34" w:rsidRDefault="00962948" w:rsidP="00236C34">
            <w:pPr>
              <w:pStyle w:val="Ingenafstand"/>
              <w:rPr>
                <w:rFonts w:ascii="Arial" w:hAnsi="Arial" w:cs="Arial"/>
                <w:sz w:val="20"/>
                <w:szCs w:val="20"/>
              </w:rPr>
            </w:pPr>
            <w:r>
              <w:rPr>
                <w:rFonts w:ascii="Arial" w:hAnsi="Arial" w:cs="Arial"/>
                <w:b/>
                <w:sz w:val="20"/>
              </w:rPr>
              <w:t>Ad3:</w:t>
            </w:r>
            <w:r>
              <w:rPr>
                <w:rFonts w:ascii="Arial" w:hAnsi="Arial" w:cs="Arial"/>
                <w:b/>
                <w:sz w:val="20"/>
              </w:rPr>
              <w:br/>
            </w:r>
            <w:r w:rsidR="00236C34" w:rsidRPr="00236C34">
              <w:rPr>
                <w:rFonts w:ascii="Arial" w:hAnsi="Arial" w:cs="Arial"/>
                <w:sz w:val="20"/>
                <w:szCs w:val="20"/>
              </w:rPr>
              <w:t xml:space="preserve">Kasse beholdningen på driftskontoen er kr. </w:t>
            </w:r>
            <w:r w:rsidR="00236C34">
              <w:rPr>
                <w:rFonts w:ascii="Arial" w:hAnsi="Arial" w:cs="Arial"/>
                <w:sz w:val="20"/>
                <w:szCs w:val="20"/>
              </w:rPr>
              <w:t>139.149</w:t>
            </w:r>
            <w:r w:rsidR="00236C34" w:rsidRPr="00236C34">
              <w:rPr>
                <w:rFonts w:ascii="Arial" w:hAnsi="Arial" w:cs="Arial"/>
                <w:sz w:val="20"/>
                <w:szCs w:val="20"/>
              </w:rPr>
              <w:t xml:space="preserve"> og vejfondskontoen kr. </w:t>
            </w:r>
            <w:r w:rsidR="00236C34">
              <w:rPr>
                <w:rFonts w:ascii="Arial" w:hAnsi="Arial" w:cs="Arial"/>
                <w:sz w:val="20"/>
                <w:szCs w:val="20"/>
              </w:rPr>
              <w:t>401.526</w:t>
            </w:r>
            <w:r w:rsidR="00236C34" w:rsidRPr="00236C34">
              <w:rPr>
                <w:rFonts w:ascii="Arial" w:hAnsi="Arial" w:cs="Arial"/>
                <w:sz w:val="20"/>
                <w:szCs w:val="20"/>
              </w:rPr>
              <w:t>.</w:t>
            </w:r>
          </w:p>
          <w:p w:rsidR="00236C34" w:rsidRDefault="00236C34" w:rsidP="00236C34">
            <w:pPr>
              <w:pStyle w:val="Ingenafstand"/>
              <w:rPr>
                <w:rFonts w:ascii="Arial" w:hAnsi="Arial" w:cs="Arial"/>
                <w:sz w:val="20"/>
                <w:szCs w:val="20"/>
              </w:rPr>
            </w:pPr>
          </w:p>
          <w:p w:rsidR="00236C34" w:rsidRPr="00236C34" w:rsidRDefault="00236C34" w:rsidP="00236C34">
            <w:pPr>
              <w:pStyle w:val="Ingenafstand"/>
              <w:rPr>
                <w:rFonts w:ascii="Arial" w:hAnsi="Arial" w:cs="Arial"/>
                <w:sz w:val="20"/>
                <w:szCs w:val="20"/>
              </w:rPr>
            </w:pPr>
            <w:r>
              <w:rPr>
                <w:rFonts w:ascii="Arial" w:hAnsi="Arial" w:cs="Arial"/>
                <w:sz w:val="20"/>
                <w:szCs w:val="20"/>
              </w:rPr>
              <w:t xml:space="preserve">Da der ses gebyr på udskrifter fra banken, bliver disse udskrifter nu afmeldt. </w:t>
            </w:r>
            <w:r w:rsidRPr="00236C34">
              <w:rPr>
                <w:rFonts w:ascii="Arial" w:hAnsi="Arial" w:cs="Arial"/>
                <w:sz w:val="20"/>
                <w:szCs w:val="20"/>
              </w:rPr>
              <w:t xml:space="preserve">  </w:t>
            </w:r>
          </w:p>
          <w:p w:rsidR="00236C34" w:rsidRPr="00670B68" w:rsidRDefault="00236C34" w:rsidP="00236C34">
            <w:pPr>
              <w:pStyle w:val="Ingenafstand"/>
              <w:rPr>
                <w:sz w:val="20"/>
                <w:szCs w:val="20"/>
              </w:rPr>
            </w:pPr>
          </w:p>
          <w:p w:rsidR="00C52589" w:rsidRDefault="00C52589" w:rsidP="00C52589">
            <w:r>
              <w:t xml:space="preserve"> </w:t>
            </w:r>
          </w:p>
          <w:p w:rsidR="00C52589" w:rsidRDefault="00C52589" w:rsidP="00C52589"/>
          <w:p w:rsidR="001D47E2" w:rsidRDefault="00962948" w:rsidP="002716EC">
            <w:pPr>
              <w:rPr>
                <w:rFonts w:ascii="Arial" w:hAnsi="Arial" w:cs="Arial"/>
                <w:b/>
                <w:sz w:val="20"/>
              </w:rPr>
            </w:pPr>
            <w:r>
              <w:rPr>
                <w:rFonts w:ascii="Arial" w:hAnsi="Arial" w:cs="Arial"/>
                <w:b/>
                <w:sz w:val="20"/>
              </w:rPr>
              <w:t>Ad4</w:t>
            </w:r>
            <w:r w:rsidR="001D47E2">
              <w:rPr>
                <w:rFonts w:ascii="Arial" w:hAnsi="Arial" w:cs="Arial"/>
                <w:b/>
                <w:sz w:val="20"/>
              </w:rPr>
              <w:t>:</w:t>
            </w:r>
          </w:p>
          <w:p w:rsidR="00236C34" w:rsidRDefault="00236C34" w:rsidP="00962948">
            <w:pPr>
              <w:rPr>
                <w:rFonts w:ascii="Arial" w:hAnsi="Arial" w:cs="Arial"/>
                <w:sz w:val="20"/>
              </w:rPr>
            </w:pPr>
            <w:r>
              <w:rPr>
                <w:rFonts w:ascii="Arial" w:hAnsi="Arial" w:cs="Arial"/>
                <w:sz w:val="20"/>
              </w:rPr>
              <w:t xml:space="preserve">Generalforsamlingen for 2018 afholdes d. 25. april 2018. </w:t>
            </w:r>
            <w:r w:rsidR="00B56D39">
              <w:rPr>
                <w:rFonts w:ascii="Arial" w:hAnsi="Arial" w:cs="Arial"/>
                <w:sz w:val="20"/>
              </w:rPr>
              <w:t xml:space="preserve">Indkaldelse og dagsorden sendes ud til medlemmerne pr. mail senest 14 dage før som det fremgår af vedtægterne. </w:t>
            </w:r>
          </w:p>
          <w:p w:rsidR="00B56D39" w:rsidRDefault="00B56D39" w:rsidP="00962948">
            <w:pPr>
              <w:rPr>
                <w:rFonts w:ascii="Arial" w:hAnsi="Arial" w:cs="Arial"/>
                <w:sz w:val="20"/>
              </w:rPr>
            </w:pPr>
          </w:p>
          <w:p w:rsidR="00B56D39" w:rsidRDefault="00B56D39" w:rsidP="00962948">
            <w:pPr>
              <w:rPr>
                <w:rFonts w:ascii="Arial" w:hAnsi="Arial" w:cs="Arial"/>
                <w:sz w:val="20"/>
              </w:rPr>
            </w:pPr>
            <w:r>
              <w:rPr>
                <w:rFonts w:ascii="Arial" w:hAnsi="Arial" w:cs="Arial"/>
                <w:sz w:val="20"/>
              </w:rPr>
              <w:t>Debbie vil sørger for at finde et lokale. Dette vil fremgå af indkaldelsen.</w:t>
            </w:r>
          </w:p>
          <w:p w:rsidR="00B56D39" w:rsidRDefault="00B56D39" w:rsidP="00962948">
            <w:pPr>
              <w:rPr>
                <w:rFonts w:ascii="Arial" w:hAnsi="Arial" w:cs="Arial"/>
                <w:sz w:val="20"/>
              </w:rPr>
            </w:pPr>
            <w:r>
              <w:rPr>
                <w:rFonts w:ascii="Arial" w:hAnsi="Arial" w:cs="Arial"/>
                <w:sz w:val="20"/>
              </w:rPr>
              <w:t>Jon finder en dirigent.</w:t>
            </w:r>
          </w:p>
          <w:p w:rsidR="00B56D39" w:rsidRDefault="00B56D39" w:rsidP="00962948">
            <w:pPr>
              <w:rPr>
                <w:rFonts w:ascii="Arial" w:hAnsi="Arial" w:cs="Arial"/>
                <w:sz w:val="20"/>
              </w:rPr>
            </w:pPr>
          </w:p>
          <w:p w:rsidR="00B56D39" w:rsidRDefault="00B56D39" w:rsidP="00962948">
            <w:pPr>
              <w:rPr>
                <w:rFonts w:ascii="Arial" w:hAnsi="Arial" w:cs="Arial"/>
                <w:sz w:val="20"/>
              </w:rPr>
            </w:pPr>
            <w:r>
              <w:rPr>
                <w:rFonts w:ascii="Arial" w:hAnsi="Arial" w:cs="Arial"/>
                <w:sz w:val="20"/>
              </w:rPr>
              <w:t xml:space="preserve">Jon, Debbie og Lise er på valg. Alle tre stiller op til genvalg. </w:t>
            </w:r>
          </w:p>
          <w:p w:rsidR="00CE250E" w:rsidRPr="00CE250E" w:rsidRDefault="00CE250E" w:rsidP="00CE250E">
            <w:pPr>
              <w:pStyle w:val="Listeafsnit"/>
              <w:ind w:left="34" w:hanging="34"/>
              <w:rPr>
                <w:rFonts w:ascii="Arial" w:hAnsi="Arial" w:cs="Arial"/>
                <w:sz w:val="20"/>
              </w:rPr>
            </w:pPr>
            <w:r>
              <w:rPr>
                <w:rFonts w:ascii="Arial" w:hAnsi="Arial" w:cs="Arial"/>
                <w:sz w:val="20"/>
              </w:rPr>
              <w:t>Jon følger op på om r</w:t>
            </w:r>
            <w:r w:rsidRPr="00CE250E">
              <w:rPr>
                <w:rFonts w:ascii="Arial" w:hAnsi="Arial" w:cs="Arial"/>
                <w:sz w:val="20"/>
              </w:rPr>
              <w:t>evi</w:t>
            </w:r>
            <w:r>
              <w:rPr>
                <w:rFonts w:ascii="Arial" w:hAnsi="Arial" w:cs="Arial"/>
                <w:sz w:val="20"/>
              </w:rPr>
              <w:t>sor Kim Larsen modtager genvalg og om revisor suppleant Claus Christensen modtager genvalg.</w:t>
            </w:r>
          </w:p>
          <w:p w:rsidR="00B56D39" w:rsidRDefault="00B56D39" w:rsidP="00962948">
            <w:pPr>
              <w:rPr>
                <w:rFonts w:ascii="Arial" w:hAnsi="Arial" w:cs="Arial"/>
                <w:sz w:val="20"/>
              </w:rPr>
            </w:pPr>
          </w:p>
          <w:p w:rsidR="00B56D39" w:rsidRPr="00236C34" w:rsidRDefault="00B56D39" w:rsidP="00962948">
            <w:pPr>
              <w:rPr>
                <w:rFonts w:ascii="Arial" w:hAnsi="Arial" w:cs="Arial"/>
                <w:sz w:val="20"/>
              </w:rPr>
            </w:pPr>
            <w:r>
              <w:rPr>
                <w:rFonts w:ascii="Arial" w:hAnsi="Arial" w:cs="Arial"/>
                <w:sz w:val="20"/>
              </w:rPr>
              <w:t xml:space="preserve">Der skal findes en ny suppleant i stedet for Thomas Markussen, som er flyttet. Jon vil se om han kan finde en ny suppleant. </w:t>
            </w:r>
          </w:p>
          <w:p w:rsidR="00236C34" w:rsidRDefault="00236C34" w:rsidP="00962948"/>
          <w:p w:rsidR="00B56D39" w:rsidRDefault="00C52589" w:rsidP="00B56D39">
            <w:pPr>
              <w:rPr>
                <w:rFonts w:ascii="Arial" w:hAnsi="Arial" w:cs="Arial"/>
                <w:sz w:val="20"/>
              </w:rPr>
            </w:pPr>
            <w:r>
              <w:rPr>
                <w:rFonts w:ascii="Arial" w:hAnsi="Arial" w:cs="Arial"/>
                <w:b/>
                <w:sz w:val="20"/>
              </w:rPr>
              <w:t>Ad5</w:t>
            </w:r>
            <w:r w:rsidR="00A0042E">
              <w:rPr>
                <w:rFonts w:ascii="Arial" w:hAnsi="Arial" w:cs="Arial"/>
                <w:b/>
                <w:sz w:val="20"/>
              </w:rPr>
              <w:t>:</w:t>
            </w:r>
            <w:r w:rsidR="00A0042E">
              <w:rPr>
                <w:rFonts w:ascii="Arial" w:hAnsi="Arial" w:cs="Arial"/>
                <w:b/>
                <w:sz w:val="20"/>
              </w:rPr>
              <w:br/>
            </w:r>
            <w:r w:rsidR="00B56D39">
              <w:rPr>
                <w:rFonts w:ascii="Arial" w:hAnsi="Arial" w:cs="Arial"/>
                <w:sz w:val="20"/>
              </w:rPr>
              <w:t>Udkast til regnskab 2017 og budget 2018 blev gennemgået. Bestyrelsen lægger op til en prisnedgang i kontingent i 2018.</w:t>
            </w:r>
          </w:p>
          <w:p w:rsidR="00C52589" w:rsidRDefault="00C52589" w:rsidP="00863B75">
            <w:pPr>
              <w:rPr>
                <w:rFonts w:ascii="Arial" w:hAnsi="Arial" w:cs="Arial"/>
                <w:sz w:val="20"/>
              </w:rPr>
            </w:pPr>
          </w:p>
          <w:p w:rsidR="00C52589" w:rsidRDefault="009701CA" w:rsidP="00863B75">
            <w:pPr>
              <w:rPr>
                <w:rFonts w:ascii="Arial" w:hAnsi="Arial" w:cs="Arial"/>
                <w:b/>
                <w:sz w:val="20"/>
              </w:rPr>
            </w:pPr>
            <w:r>
              <w:rPr>
                <w:rFonts w:ascii="Arial" w:hAnsi="Arial" w:cs="Arial"/>
                <w:b/>
                <w:sz w:val="20"/>
              </w:rPr>
              <w:t>Ad6:</w:t>
            </w:r>
          </w:p>
          <w:p w:rsidR="006364EE" w:rsidRDefault="00CE250E" w:rsidP="009701CA">
            <w:pPr>
              <w:rPr>
                <w:rFonts w:ascii="Arial" w:hAnsi="Arial" w:cs="Arial"/>
                <w:sz w:val="20"/>
              </w:rPr>
            </w:pPr>
            <w:r>
              <w:rPr>
                <w:rFonts w:ascii="Arial" w:hAnsi="Arial" w:cs="Arial"/>
                <w:sz w:val="20"/>
              </w:rPr>
              <w:t xml:space="preserve">Der er kommet svar fra Trygfonden ift. forslaget om en hjertestarter. Fonden ønsker ikke at give donation. </w:t>
            </w:r>
          </w:p>
          <w:p w:rsidR="00CE250E" w:rsidRDefault="00CE250E" w:rsidP="009701CA">
            <w:pPr>
              <w:rPr>
                <w:rFonts w:ascii="Arial" w:hAnsi="Arial" w:cs="Arial"/>
                <w:sz w:val="20"/>
              </w:rPr>
            </w:pPr>
          </w:p>
          <w:p w:rsidR="00CE250E" w:rsidRDefault="00CE250E" w:rsidP="009701CA">
            <w:pPr>
              <w:rPr>
                <w:rFonts w:ascii="Arial" w:hAnsi="Arial" w:cs="Arial"/>
                <w:sz w:val="20"/>
              </w:rPr>
            </w:pPr>
            <w:r>
              <w:rPr>
                <w:rFonts w:ascii="Arial" w:hAnsi="Arial" w:cs="Arial"/>
                <w:sz w:val="20"/>
              </w:rPr>
              <w:t>Forslagsstiller Lone og Rene har meddelt, at de gerne vil lægge hus til en hjertestarter under forudsætning af, at der indskrives i et dokument, at ved videresalg til nye ejere, som ikke ønsker at have en hjertestarter hængende</w:t>
            </w:r>
            <w:r w:rsidR="00821330">
              <w:rPr>
                <w:rFonts w:ascii="Arial" w:hAnsi="Arial" w:cs="Arial"/>
                <w:sz w:val="20"/>
              </w:rPr>
              <w:t xml:space="preserve">, vil den kunne tilbageleveres til formanden af den siddende bestyrelse. </w:t>
            </w:r>
          </w:p>
          <w:p w:rsidR="00821330" w:rsidRDefault="00821330" w:rsidP="009701CA">
            <w:pPr>
              <w:rPr>
                <w:rFonts w:ascii="Arial" w:hAnsi="Arial" w:cs="Arial"/>
                <w:sz w:val="20"/>
              </w:rPr>
            </w:pPr>
            <w:r>
              <w:rPr>
                <w:rFonts w:ascii="Arial" w:hAnsi="Arial" w:cs="Arial"/>
                <w:sz w:val="20"/>
              </w:rPr>
              <w:t>Endvidere får Lone og Rene refunderet el-forbrug via nedslag i det årlige kontingent.</w:t>
            </w:r>
          </w:p>
          <w:p w:rsidR="00821330" w:rsidRDefault="00821330" w:rsidP="009701CA">
            <w:pPr>
              <w:rPr>
                <w:rFonts w:ascii="Arial" w:hAnsi="Arial" w:cs="Arial"/>
                <w:sz w:val="20"/>
              </w:rPr>
            </w:pPr>
          </w:p>
          <w:p w:rsidR="00821330" w:rsidRDefault="00821330" w:rsidP="009701CA">
            <w:pPr>
              <w:rPr>
                <w:rFonts w:ascii="Arial" w:hAnsi="Arial" w:cs="Arial"/>
                <w:sz w:val="20"/>
              </w:rPr>
            </w:pPr>
            <w:r>
              <w:rPr>
                <w:rFonts w:ascii="Arial" w:hAnsi="Arial" w:cs="Arial"/>
                <w:sz w:val="20"/>
              </w:rPr>
              <w:t xml:space="preserve">Forslaget om en hjertestarter vil endeligt blive forlagt til den kommende Generalforsamling.  </w:t>
            </w:r>
          </w:p>
          <w:p w:rsidR="00CE250E" w:rsidRPr="000B7F97" w:rsidRDefault="00CE250E" w:rsidP="009701CA">
            <w:pPr>
              <w:rPr>
                <w:rFonts w:ascii="Arial" w:hAnsi="Arial" w:cs="Arial"/>
                <w:sz w:val="20"/>
              </w:rPr>
            </w:pPr>
          </w:p>
          <w:p w:rsidR="00821330" w:rsidRDefault="00214F3A" w:rsidP="00214F3A">
            <w:pPr>
              <w:rPr>
                <w:rFonts w:ascii="Arial" w:hAnsi="Arial" w:cs="Arial"/>
                <w:b/>
                <w:sz w:val="20"/>
              </w:rPr>
            </w:pPr>
            <w:r>
              <w:rPr>
                <w:rFonts w:ascii="Arial" w:hAnsi="Arial" w:cs="Arial"/>
                <w:b/>
                <w:sz w:val="20"/>
              </w:rPr>
              <w:t>Ad7:</w:t>
            </w:r>
          </w:p>
          <w:p w:rsidR="00821330" w:rsidRPr="00821330" w:rsidRDefault="00821330" w:rsidP="00214F3A">
            <w:pPr>
              <w:rPr>
                <w:rFonts w:ascii="Arial" w:hAnsi="Arial" w:cs="Arial"/>
                <w:sz w:val="20"/>
              </w:rPr>
            </w:pPr>
            <w:r>
              <w:rPr>
                <w:rFonts w:ascii="Arial" w:hAnsi="Arial" w:cs="Arial"/>
                <w:sz w:val="20"/>
              </w:rPr>
              <w:t xml:space="preserve">Jon følger op på, om hjemmesiden er overdraget til ny webmaster. </w:t>
            </w:r>
          </w:p>
          <w:p w:rsidR="00821330" w:rsidRDefault="00821330" w:rsidP="00214F3A">
            <w:pPr>
              <w:rPr>
                <w:rFonts w:ascii="Arial" w:hAnsi="Arial" w:cs="Arial"/>
                <w:b/>
                <w:sz w:val="20"/>
              </w:rPr>
            </w:pPr>
          </w:p>
          <w:p w:rsidR="00821330" w:rsidRDefault="00BE2021" w:rsidP="00214F3A">
            <w:pPr>
              <w:rPr>
                <w:rFonts w:ascii="Arial" w:hAnsi="Arial" w:cs="Arial"/>
                <w:b/>
                <w:sz w:val="20"/>
              </w:rPr>
            </w:pPr>
            <w:r>
              <w:rPr>
                <w:rFonts w:ascii="Arial" w:hAnsi="Arial" w:cs="Arial"/>
                <w:b/>
                <w:sz w:val="20"/>
              </w:rPr>
              <w:t>Ad8:</w:t>
            </w:r>
          </w:p>
          <w:p w:rsidR="00821330" w:rsidRDefault="00BE2021" w:rsidP="00214F3A">
            <w:pPr>
              <w:rPr>
                <w:rFonts w:ascii="Arial" w:hAnsi="Arial" w:cs="Arial"/>
                <w:sz w:val="20"/>
              </w:rPr>
            </w:pPr>
            <w:r>
              <w:rPr>
                <w:rFonts w:ascii="Arial" w:hAnsi="Arial" w:cs="Arial"/>
                <w:sz w:val="20"/>
              </w:rPr>
              <w:t>Ingen nye projekter.</w:t>
            </w:r>
          </w:p>
          <w:p w:rsidR="00BE2021" w:rsidRDefault="00BE2021" w:rsidP="00214F3A">
            <w:pPr>
              <w:rPr>
                <w:rFonts w:ascii="Arial" w:hAnsi="Arial" w:cs="Arial"/>
                <w:sz w:val="20"/>
              </w:rPr>
            </w:pPr>
          </w:p>
          <w:p w:rsidR="00BE2021" w:rsidRPr="00BE2021" w:rsidRDefault="00BE2021" w:rsidP="00214F3A">
            <w:pPr>
              <w:rPr>
                <w:rFonts w:ascii="Arial" w:hAnsi="Arial" w:cs="Arial"/>
                <w:b/>
                <w:sz w:val="20"/>
              </w:rPr>
            </w:pPr>
            <w:r w:rsidRPr="00BE2021">
              <w:rPr>
                <w:rFonts w:ascii="Arial" w:hAnsi="Arial" w:cs="Arial"/>
                <w:b/>
                <w:sz w:val="20"/>
              </w:rPr>
              <w:t>Ad9:</w:t>
            </w:r>
          </w:p>
          <w:p w:rsidR="00214F3A" w:rsidRDefault="00214F3A" w:rsidP="00214F3A">
            <w:r w:rsidRPr="00214F3A">
              <w:rPr>
                <w:rFonts w:ascii="Arial" w:hAnsi="Arial" w:cs="Arial"/>
                <w:b/>
                <w:sz w:val="20"/>
              </w:rPr>
              <w:t>Legepladsudvalg:</w:t>
            </w:r>
            <w:r>
              <w:rPr>
                <w:rFonts w:ascii="Arial" w:hAnsi="Arial" w:cs="Arial"/>
                <w:sz w:val="20"/>
              </w:rPr>
              <w:br/>
            </w:r>
            <w:proofErr w:type="spellStart"/>
            <w:r>
              <w:rPr>
                <w:rFonts w:ascii="Arial" w:hAnsi="Arial" w:cs="Arial"/>
                <w:sz w:val="20"/>
              </w:rPr>
              <w:t>Gaby</w:t>
            </w:r>
            <w:proofErr w:type="spellEnd"/>
            <w:r>
              <w:rPr>
                <w:rFonts w:ascii="Arial" w:hAnsi="Arial" w:cs="Arial"/>
                <w:sz w:val="20"/>
              </w:rPr>
              <w:t xml:space="preserve"> </w:t>
            </w:r>
            <w:r w:rsidR="00BE2021">
              <w:rPr>
                <w:rFonts w:ascii="Arial" w:hAnsi="Arial" w:cs="Arial"/>
                <w:sz w:val="20"/>
              </w:rPr>
              <w:t>laver</w:t>
            </w:r>
            <w:r>
              <w:rPr>
                <w:rFonts w:ascii="Arial" w:hAnsi="Arial" w:cs="Arial"/>
                <w:sz w:val="20"/>
              </w:rPr>
              <w:t xml:space="preserve"> ny legepladsrapport</w:t>
            </w:r>
            <w:r w:rsidR="00BE2021">
              <w:rPr>
                <w:rFonts w:ascii="Arial" w:hAnsi="Arial" w:cs="Arial"/>
                <w:sz w:val="20"/>
              </w:rPr>
              <w:t xml:space="preserve"> for oktober 2017</w:t>
            </w:r>
            <w:r>
              <w:rPr>
                <w:rFonts w:ascii="Arial" w:hAnsi="Arial" w:cs="Arial"/>
                <w:sz w:val="20"/>
              </w:rPr>
              <w:t xml:space="preserve">, som vil kunne ses på hjemmesiden. </w:t>
            </w:r>
            <w:r>
              <w:rPr>
                <w:rFonts w:ascii="Arial" w:hAnsi="Arial" w:cs="Arial"/>
                <w:sz w:val="20"/>
              </w:rPr>
              <w:br/>
            </w:r>
          </w:p>
          <w:p w:rsidR="00C52589" w:rsidRPr="00214F3A" w:rsidRDefault="00214F3A" w:rsidP="00863B75">
            <w:pPr>
              <w:rPr>
                <w:rFonts w:ascii="Arial" w:hAnsi="Arial" w:cs="Arial"/>
                <w:sz w:val="20"/>
              </w:rPr>
            </w:pPr>
            <w:r w:rsidRPr="00214F3A">
              <w:rPr>
                <w:rFonts w:ascii="Arial" w:hAnsi="Arial" w:cs="Arial"/>
                <w:b/>
                <w:sz w:val="20"/>
              </w:rPr>
              <w:t>Arealudvalget</w:t>
            </w:r>
            <w:r>
              <w:rPr>
                <w:rFonts w:ascii="Arial" w:hAnsi="Arial" w:cs="Arial"/>
                <w:b/>
                <w:sz w:val="20"/>
              </w:rPr>
              <w:t>:</w:t>
            </w:r>
            <w:r w:rsidRPr="00214F3A">
              <w:rPr>
                <w:rFonts w:ascii="Arial" w:hAnsi="Arial" w:cs="Arial"/>
                <w:sz w:val="20"/>
              </w:rPr>
              <w:br/>
            </w:r>
            <w:r w:rsidR="00BE2021">
              <w:rPr>
                <w:rFonts w:ascii="Arial" w:hAnsi="Arial" w:cs="Arial"/>
                <w:sz w:val="20"/>
              </w:rPr>
              <w:t>Intet nyt fra arealudvalget</w:t>
            </w:r>
            <w:r w:rsidRPr="00214F3A">
              <w:rPr>
                <w:rFonts w:ascii="Arial" w:hAnsi="Arial" w:cs="Arial"/>
                <w:sz w:val="20"/>
              </w:rPr>
              <w:t xml:space="preserve">. </w:t>
            </w:r>
            <w:r w:rsidRPr="00214F3A">
              <w:rPr>
                <w:rFonts w:ascii="Arial" w:hAnsi="Arial" w:cs="Arial"/>
                <w:sz w:val="20"/>
              </w:rPr>
              <w:br/>
            </w:r>
          </w:p>
          <w:p w:rsidR="00BE2021" w:rsidRDefault="00214F3A" w:rsidP="00214F3A">
            <w:pPr>
              <w:rPr>
                <w:rFonts w:ascii="Arial" w:hAnsi="Arial" w:cs="Arial"/>
                <w:sz w:val="20"/>
              </w:rPr>
            </w:pPr>
            <w:proofErr w:type="spellStart"/>
            <w:r>
              <w:rPr>
                <w:rFonts w:ascii="Arial" w:hAnsi="Arial" w:cs="Arial"/>
                <w:b/>
                <w:sz w:val="20"/>
              </w:rPr>
              <w:t>Arrangeme</w:t>
            </w:r>
            <w:r w:rsidRPr="00214F3A">
              <w:rPr>
                <w:rFonts w:ascii="Arial" w:hAnsi="Arial" w:cs="Arial"/>
                <w:b/>
                <w:sz w:val="20"/>
              </w:rPr>
              <w:t>ntudvalg</w:t>
            </w:r>
            <w:proofErr w:type="spellEnd"/>
            <w:r>
              <w:rPr>
                <w:rFonts w:ascii="Arial" w:hAnsi="Arial" w:cs="Arial"/>
                <w:sz w:val="20"/>
              </w:rPr>
              <w:t>:</w:t>
            </w:r>
            <w:r w:rsidRPr="00214F3A">
              <w:rPr>
                <w:rFonts w:ascii="Arial" w:hAnsi="Arial" w:cs="Arial"/>
                <w:sz w:val="20"/>
              </w:rPr>
              <w:br/>
            </w:r>
            <w:r w:rsidR="00BE2021">
              <w:rPr>
                <w:rFonts w:ascii="Arial" w:hAnsi="Arial" w:cs="Arial"/>
                <w:sz w:val="20"/>
              </w:rPr>
              <w:t>Bestyrelsen går ind for at der holdes de samme arrangementer som tidligere. Bestyrelsen vil dog i år prøve at afholde et loppemarked</w:t>
            </w:r>
            <w:r w:rsidR="00D17B68">
              <w:rPr>
                <w:rFonts w:ascii="Arial" w:hAnsi="Arial" w:cs="Arial"/>
                <w:sz w:val="20"/>
              </w:rPr>
              <w:t xml:space="preserve"> samme dag som der fjernes bjørneklo. Der vil komme en invitation ud snarest. Datoen er fastsat til søndag d. 6. maj 2018.</w:t>
            </w:r>
          </w:p>
          <w:p w:rsidR="00D17B68" w:rsidRDefault="00D17B68" w:rsidP="00214F3A">
            <w:pPr>
              <w:rPr>
                <w:rFonts w:ascii="Arial" w:hAnsi="Arial" w:cs="Arial"/>
                <w:sz w:val="20"/>
              </w:rPr>
            </w:pPr>
          </w:p>
          <w:p w:rsidR="00D17B68" w:rsidRDefault="00D17B68" w:rsidP="00214F3A">
            <w:pPr>
              <w:rPr>
                <w:rFonts w:ascii="Arial" w:hAnsi="Arial" w:cs="Arial"/>
                <w:sz w:val="20"/>
              </w:rPr>
            </w:pPr>
            <w:r>
              <w:rPr>
                <w:rFonts w:ascii="Arial" w:hAnsi="Arial" w:cs="Arial"/>
                <w:sz w:val="20"/>
              </w:rPr>
              <w:t>Datoerne for de øvrige sociale arrangementer er:</w:t>
            </w:r>
          </w:p>
          <w:p w:rsidR="00D17B68" w:rsidRDefault="00D17B68" w:rsidP="00214F3A">
            <w:pPr>
              <w:rPr>
                <w:rFonts w:ascii="Arial" w:hAnsi="Arial" w:cs="Arial"/>
                <w:sz w:val="20"/>
              </w:rPr>
            </w:pPr>
            <w:r>
              <w:rPr>
                <w:rFonts w:ascii="Arial" w:hAnsi="Arial" w:cs="Arial"/>
                <w:sz w:val="20"/>
              </w:rPr>
              <w:t>Sankt Hans lørdag d. 23. juni</w:t>
            </w:r>
          </w:p>
          <w:p w:rsidR="00D17B68" w:rsidRDefault="00D17B68" w:rsidP="00214F3A">
            <w:pPr>
              <w:rPr>
                <w:rFonts w:ascii="Arial" w:hAnsi="Arial" w:cs="Arial"/>
                <w:sz w:val="20"/>
              </w:rPr>
            </w:pPr>
            <w:r>
              <w:rPr>
                <w:rFonts w:ascii="Arial" w:hAnsi="Arial" w:cs="Arial"/>
                <w:sz w:val="20"/>
              </w:rPr>
              <w:t>Sommerfest lørdag d. 25. august.</w:t>
            </w:r>
          </w:p>
          <w:p w:rsidR="00BE2021" w:rsidRDefault="00BE2021" w:rsidP="00214F3A">
            <w:pPr>
              <w:rPr>
                <w:rFonts w:ascii="Arial" w:hAnsi="Arial" w:cs="Arial"/>
                <w:sz w:val="20"/>
              </w:rPr>
            </w:pPr>
          </w:p>
          <w:p w:rsidR="00732049" w:rsidRDefault="00732049" w:rsidP="00863B75">
            <w:pPr>
              <w:rPr>
                <w:rFonts w:ascii="Arial" w:hAnsi="Arial" w:cs="Arial"/>
                <w:b/>
                <w:sz w:val="20"/>
              </w:rPr>
            </w:pPr>
            <w:r>
              <w:rPr>
                <w:rFonts w:ascii="Arial" w:hAnsi="Arial" w:cs="Arial"/>
                <w:b/>
                <w:sz w:val="20"/>
              </w:rPr>
              <w:t>Ad</w:t>
            </w:r>
            <w:r w:rsidR="00D17B68">
              <w:rPr>
                <w:rFonts w:ascii="Arial" w:hAnsi="Arial" w:cs="Arial"/>
                <w:b/>
                <w:sz w:val="20"/>
              </w:rPr>
              <w:t>10</w:t>
            </w:r>
            <w:r>
              <w:rPr>
                <w:rFonts w:ascii="Arial" w:hAnsi="Arial" w:cs="Arial"/>
                <w:b/>
                <w:sz w:val="20"/>
              </w:rPr>
              <w:t>:</w:t>
            </w:r>
          </w:p>
          <w:p w:rsidR="00732049" w:rsidRPr="00732049" w:rsidRDefault="00D17B68" w:rsidP="00863B75">
            <w:pPr>
              <w:rPr>
                <w:rFonts w:ascii="Arial" w:hAnsi="Arial" w:cs="Arial"/>
                <w:sz w:val="20"/>
              </w:rPr>
            </w:pPr>
            <w:r>
              <w:rPr>
                <w:rFonts w:ascii="Arial" w:hAnsi="Arial" w:cs="Arial"/>
                <w:sz w:val="20"/>
              </w:rPr>
              <w:t>Ingen bemærkninger</w:t>
            </w:r>
            <w:r w:rsidR="00732049">
              <w:rPr>
                <w:rFonts w:ascii="Arial" w:hAnsi="Arial" w:cs="Arial"/>
                <w:sz w:val="20"/>
              </w:rPr>
              <w:t>.</w:t>
            </w:r>
            <w:r w:rsidR="00732049" w:rsidRPr="00732049">
              <w:rPr>
                <w:rFonts w:ascii="Arial" w:hAnsi="Arial" w:cs="Arial"/>
                <w:sz w:val="20"/>
              </w:rPr>
              <w:br/>
            </w:r>
          </w:p>
          <w:p w:rsidR="008A738E" w:rsidRDefault="00D17B68" w:rsidP="002716EC">
            <w:pPr>
              <w:rPr>
                <w:rFonts w:ascii="Arial" w:hAnsi="Arial" w:cs="Arial"/>
                <w:b/>
                <w:sz w:val="20"/>
              </w:rPr>
            </w:pPr>
            <w:r>
              <w:rPr>
                <w:rFonts w:ascii="Arial" w:hAnsi="Arial" w:cs="Arial"/>
                <w:b/>
                <w:sz w:val="20"/>
              </w:rPr>
              <w:t>Ad11</w:t>
            </w:r>
            <w:r w:rsidR="008A738E">
              <w:rPr>
                <w:rFonts w:ascii="Arial" w:hAnsi="Arial" w:cs="Arial"/>
                <w:b/>
                <w:sz w:val="20"/>
              </w:rPr>
              <w:t>:</w:t>
            </w:r>
          </w:p>
          <w:p w:rsidR="00F45A9A" w:rsidRPr="00F45A9A" w:rsidRDefault="00D17B68" w:rsidP="00D17B68">
            <w:pPr>
              <w:rPr>
                <w:rFonts w:ascii="Arial" w:hAnsi="Arial" w:cs="Arial"/>
                <w:sz w:val="20"/>
              </w:rPr>
            </w:pPr>
            <w:r>
              <w:rPr>
                <w:rFonts w:ascii="Arial" w:hAnsi="Arial" w:cs="Arial"/>
                <w:sz w:val="20"/>
              </w:rPr>
              <w:t>Næste bestyrelsesmøde bliver onsdag d. 23. maj 2018 kl. 19.30 hos Jon</w:t>
            </w:r>
            <w:r w:rsidR="00732049">
              <w:rPr>
                <w:rFonts w:ascii="Arial" w:hAnsi="Arial" w:cs="Arial"/>
                <w:sz w:val="20"/>
              </w:rPr>
              <w:t xml:space="preserve">. </w:t>
            </w:r>
          </w:p>
        </w:tc>
      </w:tr>
    </w:tbl>
    <w:p w:rsidR="003E3F97" w:rsidRPr="00A801F6" w:rsidRDefault="003E3F97" w:rsidP="00A801F6"/>
    <w:sectPr w:rsidR="003E3F97" w:rsidRPr="00A801F6" w:rsidSect="00A801F6">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0A8"/>
    <w:multiLevelType w:val="hybridMultilevel"/>
    <w:tmpl w:val="56BE2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36175A"/>
    <w:multiLevelType w:val="hybridMultilevel"/>
    <w:tmpl w:val="FDF2F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0228AD"/>
    <w:multiLevelType w:val="hybridMultilevel"/>
    <w:tmpl w:val="39783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16C4A66"/>
    <w:multiLevelType w:val="hybridMultilevel"/>
    <w:tmpl w:val="C86EDF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3ACD038C"/>
    <w:multiLevelType w:val="hybridMultilevel"/>
    <w:tmpl w:val="8228A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EAC08BB"/>
    <w:multiLevelType w:val="hybridMultilevel"/>
    <w:tmpl w:val="3CDAFB26"/>
    <w:lvl w:ilvl="0" w:tplc="04060001">
      <w:start w:val="1"/>
      <w:numFmt w:val="bullet"/>
      <w:lvlText w:val=""/>
      <w:lvlJc w:val="left"/>
      <w:pPr>
        <w:ind w:left="921" w:hanging="360"/>
      </w:pPr>
      <w:rPr>
        <w:rFonts w:ascii="Symbol" w:hAnsi="Symbol"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6">
    <w:nsid w:val="45A221C5"/>
    <w:multiLevelType w:val="hybridMultilevel"/>
    <w:tmpl w:val="785E4D6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nsid w:val="4A002813"/>
    <w:multiLevelType w:val="hybridMultilevel"/>
    <w:tmpl w:val="75FE292E"/>
    <w:lvl w:ilvl="0" w:tplc="96D0170C">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C9648C0"/>
    <w:multiLevelType w:val="hybridMultilevel"/>
    <w:tmpl w:val="5A501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18240E5"/>
    <w:multiLevelType w:val="hybridMultilevel"/>
    <w:tmpl w:val="CADE2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63B5032"/>
    <w:multiLevelType w:val="hybridMultilevel"/>
    <w:tmpl w:val="93E8BBE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nsid w:val="5E0063F3"/>
    <w:multiLevelType w:val="hybridMultilevel"/>
    <w:tmpl w:val="3E222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0795A5C"/>
    <w:multiLevelType w:val="hybridMultilevel"/>
    <w:tmpl w:val="7F5A2F94"/>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13">
    <w:nsid w:val="6A57547D"/>
    <w:multiLevelType w:val="hybridMultilevel"/>
    <w:tmpl w:val="30442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58E07E1"/>
    <w:multiLevelType w:val="hybridMultilevel"/>
    <w:tmpl w:val="E2A8EC52"/>
    <w:lvl w:ilvl="0" w:tplc="04060001">
      <w:start w:val="1"/>
      <w:numFmt w:val="bullet"/>
      <w:lvlText w:val=""/>
      <w:lvlJc w:val="left"/>
      <w:pPr>
        <w:ind w:left="753" w:hanging="360"/>
      </w:pPr>
      <w:rPr>
        <w:rFonts w:ascii="Symbol" w:hAnsi="Symbol" w:hint="default"/>
      </w:rPr>
    </w:lvl>
    <w:lvl w:ilvl="1" w:tplc="04060003" w:tentative="1">
      <w:start w:val="1"/>
      <w:numFmt w:val="bullet"/>
      <w:lvlText w:val="o"/>
      <w:lvlJc w:val="left"/>
      <w:pPr>
        <w:ind w:left="1473" w:hanging="360"/>
      </w:pPr>
      <w:rPr>
        <w:rFonts w:ascii="Courier New" w:hAnsi="Courier New" w:cs="Courier New" w:hint="default"/>
      </w:rPr>
    </w:lvl>
    <w:lvl w:ilvl="2" w:tplc="04060005" w:tentative="1">
      <w:start w:val="1"/>
      <w:numFmt w:val="bullet"/>
      <w:lvlText w:val=""/>
      <w:lvlJc w:val="left"/>
      <w:pPr>
        <w:ind w:left="2193" w:hanging="360"/>
      </w:pPr>
      <w:rPr>
        <w:rFonts w:ascii="Wingdings" w:hAnsi="Wingdings" w:hint="default"/>
      </w:rPr>
    </w:lvl>
    <w:lvl w:ilvl="3" w:tplc="04060001" w:tentative="1">
      <w:start w:val="1"/>
      <w:numFmt w:val="bullet"/>
      <w:lvlText w:val=""/>
      <w:lvlJc w:val="left"/>
      <w:pPr>
        <w:ind w:left="2913" w:hanging="360"/>
      </w:pPr>
      <w:rPr>
        <w:rFonts w:ascii="Symbol" w:hAnsi="Symbol" w:hint="default"/>
      </w:rPr>
    </w:lvl>
    <w:lvl w:ilvl="4" w:tplc="04060003" w:tentative="1">
      <w:start w:val="1"/>
      <w:numFmt w:val="bullet"/>
      <w:lvlText w:val="o"/>
      <w:lvlJc w:val="left"/>
      <w:pPr>
        <w:ind w:left="3633" w:hanging="360"/>
      </w:pPr>
      <w:rPr>
        <w:rFonts w:ascii="Courier New" w:hAnsi="Courier New" w:cs="Courier New" w:hint="default"/>
      </w:rPr>
    </w:lvl>
    <w:lvl w:ilvl="5" w:tplc="04060005" w:tentative="1">
      <w:start w:val="1"/>
      <w:numFmt w:val="bullet"/>
      <w:lvlText w:val=""/>
      <w:lvlJc w:val="left"/>
      <w:pPr>
        <w:ind w:left="4353" w:hanging="360"/>
      </w:pPr>
      <w:rPr>
        <w:rFonts w:ascii="Wingdings" w:hAnsi="Wingdings" w:hint="default"/>
      </w:rPr>
    </w:lvl>
    <w:lvl w:ilvl="6" w:tplc="04060001" w:tentative="1">
      <w:start w:val="1"/>
      <w:numFmt w:val="bullet"/>
      <w:lvlText w:val=""/>
      <w:lvlJc w:val="left"/>
      <w:pPr>
        <w:ind w:left="5073" w:hanging="360"/>
      </w:pPr>
      <w:rPr>
        <w:rFonts w:ascii="Symbol" w:hAnsi="Symbol" w:hint="default"/>
      </w:rPr>
    </w:lvl>
    <w:lvl w:ilvl="7" w:tplc="04060003" w:tentative="1">
      <w:start w:val="1"/>
      <w:numFmt w:val="bullet"/>
      <w:lvlText w:val="o"/>
      <w:lvlJc w:val="left"/>
      <w:pPr>
        <w:ind w:left="5793" w:hanging="360"/>
      </w:pPr>
      <w:rPr>
        <w:rFonts w:ascii="Courier New" w:hAnsi="Courier New" w:cs="Courier New" w:hint="default"/>
      </w:rPr>
    </w:lvl>
    <w:lvl w:ilvl="8" w:tplc="04060005" w:tentative="1">
      <w:start w:val="1"/>
      <w:numFmt w:val="bullet"/>
      <w:lvlText w:val=""/>
      <w:lvlJc w:val="left"/>
      <w:pPr>
        <w:ind w:left="6513" w:hanging="360"/>
      </w:pPr>
      <w:rPr>
        <w:rFonts w:ascii="Wingdings" w:hAnsi="Wingdings" w:hint="default"/>
      </w:rPr>
    </w:lvl>
  </w:abstractNum>
  <w:abstractNum w:abstractNumId="15">
    <w:nsid w:val="76A442C2"/>
    <w:multiLevelType w:val="hybridMultilevel"/>
    <w:tmpl w:val="1884E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E6F3D62"/>
    <w:multiLevelType w:val="hybridMultilevel"/>
    <w:tmpl w:val="0F4E8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4"/>
  </w:num>
  <w:num w:numId="6">
    <w:abstractNumId w:val="15"/>
  </w:num>
  <w:num w:numId="7">
    <w:abstractNumId w:val="6"/>
  </w:num>
  <w:num w:numId="8">
    <w:abstractNumId w:val="12"/>
  </w:num>
  <w:num w:numId="9">
    <w:abstractNumId w:val="5"/>
  </w:num>
  <w:num w:numId="10">
    <w:abstractNumId w:val="13"/>
  </w:num>
  <w:num w:numId="11">
    <w:abstractNumId w:val="14"/>
  </w:num>
  <w:num w:numId="12">
    <w:abstractNumId w:val="9"/>
  </w:num>
  <w:num w:numId="13">
    <w:abstractNumId w:val="2"/>
  </w:num>
  <w:num w:numId="14">
    <w:abstractNumId w:val="1"/>
  </w:num>
  <w:num w:numId="15">
    <w:abstractNumId w:val="3"/>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compat/>
  <w:rsids>
    <w:rsidRoot w:val="00A03BB1"/>
    <w:rsid w:val="00035899"/>
    <w:rsid w:val="000468FF"/>
    <w:rsid w:val="00046FB5"/>
    <w:rsid w:val="000547F4"/>
    <w:rsid w:val="00055796"/>
    <w:rsid w:val="00081D68"/>
    <w:rsid w:val="000A5593"/>
    <w:rsid w:val="000B7D14"/>
    <w:rsid w:val="000B7F97"/>
    <w:rsid w:val="000C6617"/>
    <w:rsid w:val="000F0D99"/>
    <w:rsid w:val="000F4DBF"/>
    <w:rsid w:val="00102E22"/>
    <w:rsid w:val="00113547"/>
    <w:rsid w:val="00120A33"/>
    <w:rsid w:val="00122F9A"/>
    <w:rsid w:val="00141CE4"/>
    <w:rsid w:val="0014688A"/>
    <w:rsid w:val="00155EA6"/>
    <w:rsid w:val="00160E76"/>
    <w:rsid w:val="0016721D"/>
    <w:rsid w:val="0017796E"/>
    <w:rsid w:val="00196EAD"/>
    <w:rsid w:val="001B0D14"/>
    <w:rsid w:val="001C2DDE"/>
    <w:rsid w:val="001D47E2"/>
    <w:rsid w:val="002133C4"/>
    <w:rsid w:val="00214F3A"/>
    <w:rsid w:val="00222C83"/>
    <w:rsid w:val="00236C34"/>
    <w:rsid w:val="002432BB"/>
    <w:rsid w:val="0025640F"/>
    <w:rsid w:val="002670C4"/>
    <w:rsid w:val="002716EC"/>
    <w:rsid w:val="00277A57"/>
    <w:rsid w:val="00277D9D"/>
    <w:rsid w:val="00293B7A"/>
    <w:rsid w:val="002A6DCC"/>
    <w:rsid w:val="002B0379"/>
    <w:rsid w:val="002B5102"/>
    <w:rsid w:val="003338C3"/>
    <w:rsid w:val="00337B8E"/>
    <w:rsid w:val="003566FC"/>
    <w:rsid w:val="00372CE1"/>
    <w:rsid w:val="003732C4"/>
    <w:rsid w:val="00385610"/>
    <w:rsid w:val="003C0DD7"/>
    <w:rsid w:val="003C4CEE"/>
    <w:rsid w:val="003D5961"/>
    <w:rsid w:val="003E15B4"/>
    <w:rsid w:val="003E3F97"/>
    <w:rsid w:val="00411387"/>
    <w:rsid w:val="004158BF"/>
    <w:rsid w:val="00426159"/>
    <w:rsid w:val="004273DC"/>
    <w:rsid w:val="0045692A"/>
    <w:rsid w:val="00464076"/>
    <w:rsid w:val="004960BD"/>
    <w:rsid w:val="004D041A"/>
    <w:rsid w:val="004F63AC"/>
    <w:rsid w:val="0050130D"/>
    <w:rsid w:val="00501FE6"/>
    <w:rsid w:val="005208C5"/>
    <w:rsid w:val="005234C5"/>
    <w:rsid w:val="005245ED"/>
    <w:rsid w:val="00595CB2"/>
    <w:rsid w:val="005B46E7"/>
    <w:rsid w:val="005C1101"/>
    <w:rsid w:val="005C12FB"/>
    <w:rsid w:val="005C2D7D"/>
    <w:rsid w:val="005C536B"/>
    <w:rsid w:val="005E32F3"/>
    <w:rsid w:val="006204D1"/>
    <w:rsid w:val="00635C92"/>
    <w:rsid w:val="006364EE"/>
    <w:rsid w:val="00636BA1"/>
    <w:rsid w:val="00656221"/>
    <w:rsid w:val="0066405E"/>
    <w:rsid w:val="00666AFE"/>
    <w:rsid w:val="00683DD4"/>
    <w:rsid w:val="00684096"/>
    <w:rsid w:val="00686195"/>
    <w:rsid w:val="006B47AD"/>
    <w:rsid w:val="006E1A7C"/>
    <w:rsid w:val="006F5841"/>
    <w:rsid w:val="006F73D8"/>
    <w:rsid w:val="00722895"/>
    <w:rsid w:val="0072787F"/>
    <w:rsid w:val="00732049"/>
    <w:rsid w:val="00737F34"/>
    <w:rsid w:val="00742175"/>
    <w:rsid w:val="00750DDF"/>
    <w:rsid w:val="007557C0"/>
    <w:rsid w:val="007600FF"/>
    <w:rsid w:val="00763B37"/>
    <w:rsid w:val="007661AC"/>
    <w:rsid w:val="007668E8"/>
    <w:rsid w:val="007957D5"/>
    <w:rsid w:val="007F7CC9"/>
    <w:rsid w:val="0081280A"/>
    <w:rsid w:val="00816064"/>
    <w:rsid w:val="008167B0"/>
    <w:rsid w:val="00821330"/>
    <w:rsid w:val="00856166"/>
    <w:rsid w:val="00862FB8"/>
    <w:rsid w:val="00863B75"/>
    <w:rsid w:val="008754E4"/>
    <w:rsid w:val="008979AD"/>
    <w:rsid w:val="008A738E"/>
    <w:rsid w:val="009360C1"/>
    <w:rsid w:val="00940946"/>
    <w:rsid w:val="00955338"/>
    <w:rsid w:val="00962948"/>
    <w:rsid w:val="00963B4C"/>
    <w:rsid w:val="009701CA"/>
    <w:rsid w:val="009742E2"/>
    <w:rsid w:val="00995928"/>
    <w:rsid w:val="00996FC2"/>
    <w:rsid w:val="009A706E"/>
    <w:rsid w:val="009D3A50"/>
    <w:rsid w:val="009D4838"/>
    <w:rsid w:val="009E7955"/>
    <w:rsid w:val="009F777F"/>
    <w:rsid w:val="00A0042E"/>
    <w:rsid w:val="00A02295"/>
    <w:rsid w:val="00A03BB1"/>
    <w:rsid w:val="00A1333E"/>
    <w:rsid w:val="00A15D2F"/>
    <w:rsid w:val="00A160AA"/>
    <w:rsid w:val="00A17A36"/>
    <w:rsid w:val="00A23FF2"/>
    <w:rsid w:val="00A37D08"/>
    <w:rsid w:val="00A406DD"/>
    <w:rsid w:val="00A60156"/>
    <w:rsid w:val="00A65C93"/>
    <w:rsid w:val="00A801F6"/>
    <w:rsid w:val="00A94A87"/>
    <w:rsid w:val="00AA040C"/>
    <w:rsid w:val="00AA1A71"/>
    <w:rsid w:val="00AA4657"/>
    <w:rsid w:val="00AA5F71"/>
    <w:rsid w:val="00AB6193"/>
    <w:rsid w:val="00B10056"/>
    <w:rsid w:val="00B111F2"/>
    <w:rsid w:val="00B112E3"/>
    <w:rsid w:val="00B56D39"/>
    <w:rsid w:val="00B70073"/>
    <w:rsid w:val="00B77FF5"/>
    <w:rsid w:val="00B81048"/>
    <w:rsid w:val="00B84516"/>
    <w:rsid w:val="00BA7E23"/>
    <w:rsid w:val="00BB4FEC"/>
    <w:rsid w:val="00BC50BE"/>
    <w:rsid w:val="00BC608C"/>
    <w:rsid w:val="00BD6C0C"/>
    <w:rsid w:val="00BE2021"/>
    <w:rsid w:val="00BE78BB"/>
    <w:rsid w:val="00BF008B"/>
    <w:rsid w:val="00BF3079"/>
    <w:rsid w:val="00C0325D"/>
    <w:rsid w:val="00C03352"/>
    <w:rsid w:val="00C1386C"/>
    <w:rsid w:val="00C251A7"/>
    <w:rsid w:val="00C25DEA"/>
    <w:rsid w:val="00C31919"/>
    <w:rsid w:val="00C328ED"/>
    <w:rsid w:val="00C4796D"/>
    <w:rsid w:val="00C47E91"/>
    <w:rsid w:val="00C52589"/>
    <w:rsid w:val="00C6265D"/>
    <w:rsid w:val="00C6356B"/>
    <w:rsid w:val="00C638B7"/>
    <w:rsid w:val="00C83015"/>
    <w:rsid w:val="00C96E7E"/>
    <w:rsid w:val="00CA018F"/>
    <w:rsid w:val="00CB64F4"/>
    <w:rsid w:val="00CC1E43"/>
    <w:rsid w:val="00CD5B1C"/>
    <w:rsid w:val="00CE11B3"/>
    <w:rsid w:val="00CE250E"/>
    <w:rsid w:val="00CE77A0"/>
    <w:rsid w:val="00D075B8"/>
    <w:rsid w:val="00D0799C"/>
    <w:rsid w:val="00D10583"/>
    <w:rsid w:val="00D1558F"/>
    <w:rsid w:val="00D17B68"/>
    <w:rsid w:val="00D2232E"/>
    <w:rsid w:val="00D41594"/>
    <w:rsid w:val="00D46F57"/>
    <w:rsid w:val="00D52159"/>
    <w:rsid w:val="00D62725"/>
    <w:rsid w:val="00D732EB"/>
    <w:rsid w:val="00D75096"/>
    <w:rsid w:val="00DA2B35"/>
    <w:rsid w:val="00DA3865"/>
    <w:rsid w:val="00DB095E"/>
    <w:rsid w:val="00DB6C8E"/>
    <w:rsid w:val="00DC2944"/>
    <w:rsid w:val="00DD7013"/>
    <w:rsid w:val="00DE5EEE"/>
    <w:rsid w:val="00DE65FD"/>
    <w:rsid w:val="00E03C18"/>
    <w:rsid w:val="00E05A71"/>
    <w:rsid w:val="00E61839"/>
    <w:rsid w:val="00E73516"/>
    <w:rsid w:val="00E969FC"/>
    <w:rsid w:val="00EA48DA"/>
    <w:rsid w:val="00EB1C4D"/>
    <w:rsid w:val="00EB6D97"/>
    <w:rsid w:val="00EF5284"/>
    <w:rsid w:val="00EF6D4F"/>
    <w:rsid w:val="00F248BE"/>
    <w:rsid w:val="00F324D0"/>
    <w:rsid w:val="00F45A9A"/>
    <w:rsid w:val="00F54667"/>
    <w:rsid w:val="00F6579C"/>
    <w:rsid w:val="00F72B9B"/>
    <w:rsid w:val="00F95993"/>
    <w:rsid w:val="00FA2CDB"/>
    <w:rsid w:val="00FA3B0D"/>
    <w:rsid w:val="00FB38C3"/>
    <w:rsid w:val="00FC3E8F"/>
    <w:rsid w:val="00FE59A1"/>
    <w:rsid w:val="00FE7C66"/>
    <w:rsid w:val="00FF47E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564</Words>
  <Characters>3446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Den: Tirsdag d</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Tirsdag d</dc:title>
  <dc:creator>Debbie</dc:creator>
  <cp:lastModifiedBy>debbie nielsen</cp:lastModifiedBy>
  <cp:revision>4</cp:revision>
  <dcterms:created xsi:type="dcterms:W3CDTF">2018-01-23T19:16:00Z</dcterms:created>
  <dcterms:modified xsi:type="dcterms:W3CDTF">2018-01-23T20:34:00Z</dcterms:modified>
</cp:coreProperties>
</file>